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3C7F52AF" w:rsidR="00202A2C" w:rsidRDefault="00EA1A29" w:rsidP="005D3A8D"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8117BD" w:rsidRPr="008117BD">
              <w:rPr>
                <w:i/>
              </w:rPr>
              <w:t>AMDM.PR.5.1</w:t>
            </w:r>
            <w:r w:rsidR="008117BD">
              <w:t xml:space="preserve"> Determine conditional probabilities and probabilities of compound events to make decisions in problem situations.  </w:t>
            </w:r>
            <w:r w:rsidR="008117BD" w:rsidRPr="008117BD">
              <w:rPr>
                <w:i/>
              </w:rPr>
              <w:t>AMDM.PR.5.2</w:t>
            </w:r>
            <w:r w:rsidR="008117BD">
              <w:t xml:space="preserve"> Use probabilities to make and justify decisions about risks in everyday life.</w:t>
            </w:r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762B0D51" w14:textId="242C34F1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C4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117B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55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FD68B6">
        <w:trPr>
          <w:trHeight w:val="800"/>
        </w:trPr>
        <w:tc>
          <w:tcPr>
            <w:tcW w:w="1048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51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73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79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30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69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1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FD68B6">
        <w:trPr>
          <w:trHeight w:val="1195"/>
        </w:trPr>
        <w:tc>
          <w:tcPr>
            <w:tcW w:w="1048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9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51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73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79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30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69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1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63711" w:rsidRPr="002D02E5" w14:paraId="7CE06637" w14:textId="77777777" w:rsidTr="00B65D54">
        <w:trPr>
          <w:cantSplit/>
          <w:trHeight w:val="1222"/>
        </w:trPr>
        <w:tc>
          <w:tcPr>
            <w:tcW w:w="1048" w:type="dxa"/>
            <w:textDirection w:val="btLr"/>
            <w:vAlign w:val="center"/>
          </w:tcPr>
          <w:p w14:paraId="00A87243" w14:textId="77777777" w:rsidR="00463711" w:rsidRPr="00C423AB" w:rsidRDefault="00463711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95" w:type="dxa"/>
          </w:tcPr>
          <w:p w14:paraId="54EAB7B9" w14:textId="2A53CFC7" w:rsidR="008117BD" w:rsidRPr="00FD68B6" w:rsidRDefault="00463711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8117BD">
              <w:rPr>
                <w:rFonts w:cstheme="minorHAnsi"/>
                <w:sz w:val="16"/>
                <w:szCs w:val="16"/>
              </w:rPr>
              <w:t>I can show mastery of all unit 1 standards</w:t>
            </w:r>
          </w:p>
          <w:p w14:paraId="158B9D3A" w14:textId="3DD76037" w:rsidR="00463711" w:rsidRPr="00FD68B6" w:rsidRDefault="00463711" w:rsidP="00FD68B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1" w:type="dxa"/>
          </w:tcPr>
          <w:p w14:paraId="281B8813" w14:textId="640D7064" w:rsidR="00463711" w:rsidRPr="00C80ECA" w:rsidRDefault="00463711" w:rsidP="00463711">
            <w:pPr>
              <w:rPr>
                <w:rFonts w:cstheme="minorHAnsi"/>
                <w:bCs/>
              </w:rPr>
            </w:pPr>
            <w:r>
              <w:rPr>
                <w:noProof/>
              </w:rPr>
              <w:t xml:space="preserve">Warm up: weigted avegrages/ SLG  </w:t>
            </w:r>
          </w:p>
        </w:tc>
        <w:tc>
          <w:tcPr>
            <w:tcW w:w="1573" w:type="dxa"/>
          </w:tcPr>
          <w:p w14:paraId="433FF7C0" w14:textId="4B74DB07" w:rsidR="00463711" w:rsidRPr="00C80ECA" w:rsidRDefault="00463711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79" w:type="dxa"/>
          </w:tcPr>
          <w:p w14:paraId="08105918" w14:textId="74FA9FCE" w:rsidR="00463711" w:rsidRPr="00C80ECA" w:rsidRDefault="00463711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499" w:type="dxa"/>
            <w:gridSpan w:val="2"/>
          </w:tcPr>
          <w:p w14:paraId="29B5E29F" w14:textId="5BFABA2C" w:rsidR="00463711" w:rsidRPr="00C80ECA" w:rsidRDefault="00463711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Work with a partner or independently to comp</w:t>
            </w:r>
            <w:bookmarkStart w:id="1" w:name="_GoBack"/>
            <w:bookmarkEnd w:id="1"/>
            <w:r>
              <w:rPr>
                <w:rFonts w:cstheme="minorHAnsi"/>
                <w:bCs/>
              </w:rPr>
              <w:t xml:space="preserve">lete the Unit 1 review </w:t>
            </w:r>
          </w:p>
        </w:tc>
        <w:tc>
          <w:tcPr>
            <w:tcW w:w="2116" w:type="dxa"/>
          </w:tcPr>
          <w:p w14:paraId="0B66ABFB" w14:textId="4185CD81" w:rsidR="00463711" w:rsidRPr="00C80ECA" w:rsidRDefault="00463711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Group discussion on answers to </w:t>
            </w:r>
            <w:r>
              <w:rPr>
                <w:rFonts w:cstheme="minorHAnsi"/>
              </w:rPr>
              <w:t>review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A07EC3" w:rsidRPr="002D02E5" w14:paraId="65B30402" w14:textId="77777777" w:rsidTr="00FD68B6">
        <w:trPr>
          <w:cantSplit/>
          <w:trHeight w:val="979"/>
        </w:trPr>
        <w:tc>
          <w:tcPr>
            <w:tcW w:w="1048" w:type="dxa"/>
            <w:textDirection w:val="btLr"/>
            <w:vAlign w:val="center"/>
          </w:tcPr>
          <w:p w14:paraId="47BE485C" w14:textId="77777777" w:rsidR="00A07EC3" w:rsidRPr="00C423AB" w:rsidRDefault="00A07EC3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95" w:type="dxa"/>
          </w:tcPr>
          <w:p w14:paraId="76B9C1A6" w14:textId="451CE7F7" w:rsidR="008117BD" w:rsidRDefault="00FD68B6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8117BD">
              <w:rPr>
                <w:rFonts w:cstheme="minorHAnsi"/>
                <w:sz w:val="16"/>
                <w:szCs w:val="16"/>
              </w:rPr>
              <w:t xml:space="preserve"> </w:t>
            </w:r>
            <w:r w:rsidR="008117BD">
              <w:rPr>
                <w:rFonts w:cstheme="minorHAnsi"/>
                <w:sz w:val="16"/>
                <w:szCs w:val="16"/>
              </w:rPr>
              <w:t>I can show mastery of all unit 1 standards</w:t>
            </w:r>
          </w:p>
          <w:p w14:paraId="7F3719C8" w14:textId="518D79EF" w:rsidR="00A07EC3" w:rsidRPr="00D37085" w:rsidRDefault="008117BD" w:rsidP="00FD68B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51" w:type="dxa"/>
          </w:tcPr>
          <w:p w14:paraId="7FE4F7AD" w14:textId="71B60097" w:rsidR="00A07EC3" w:rsidRPr="00C80ECA" w:rsidRDefault="00463711" w:rsidP="00635E7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Quick Q and A </w:t>
            </w:r>
          </w:p>
        </w:tc>
        <w:tc>
          <w:tcPr>
            <w:tcW w:w="1573" w:type="dxa"/>
          </w:tcPr>
          <w:p w14:paraId="0DFEA8F4" w14:textId="77777777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79" w:type="dxa"/>
          </w:tcPr>
          <w:p w14:paraId="0449BF3A" w14:textId="234242F4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30" w:type="dxa"/>
          </w:tcPr>
          <w:p w14:paraId="5CB03068" w14:textId="77200A91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69" w:type="dxa"/>
          </w:tcPr>
          <w:p w14:paraId="6E3DE7B6" w14:textId="479B16F4" w:rsidR="00A07EC3" w:rsidRPr="00C80ECA" w:rsidRDefault="00463711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Unit 1 Assessment </w:t>
            </w:r>
          </w:p>
        </w:tc>
        <w:tc>
          <w:tcPr>
            <w:tcW w:w="2116" w:type="dxa"/>
          </w:tcPr>
          <w:p w14:paraId="167A1CE4" w14:textId="16F604BA" w:rsidR="00A07EC3" w:rsidRPr="00C80ECA" w:rsidRDefault="00463711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Submit assessment </w:t>
            </w:r>
          </w:p>
        </w:tc>
      </w:tr>
      <w:tr w:rsidR="00635E7F" w:rsidRPr="002D02E5" w14:paraId="7F4BD5BB" w14:textId="77777777" w:rsidTr="00FD68B6">
        <w:trPr>
          <w:cantSplit/>
          <w:trHeight w:val="1249"/>
        </w:trPr>
        <w:tc>
          <w:tcPr>
            <w:tcW w:w="1048" w:type="dxa"/>
            <w:textDirection w:val="btLr"/>
            <w:vAlign w:val="center"/>
          </w:tcPr>
          <w:p w14:paraId="1FADAEE0" w14:textId="77777777" w:rsidR="00635E7F" w:rsidRPr="00C423AB" w:rsidRDefault="00635E7F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95" w:type="dxa"/>
          </w:tcPr>
          <w:p w14:paraId="383FABE2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D23D314" w14:textId="7DB1CCF9" w:rsidR="00635E7F" w:rsidRPr="006A2CA1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1418" w:type="dxa"/>
            <w:gridSpan w:val="6"/>
          </w:tcPr>
          <w:p w14:paraId="09543A43" w14:textId="052B85BB" w:rsidR="00635E7F" w:rsidRPr="00C80ECA" w:rsidRDefault="00635E7F" w:rsidP="00635E7F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Substitute teacher: students will </w:t>
            </w:r>
            <w:r w:rsidR="00463711">
              <w:rPr>
                <w:rFonts w:cstheme="minorHAnsi"/>
              </w:rPr>
              <w:t>view and take notes from probability video found in canvas</w:t>
            </w:r>
          </w:p>
        </w:tc>
      </w:tr>
      <w:tr w:rsidR="00635E7F" w:rsidRPr="002D02E5" w14:paraId="0790346B" w14:textId="77777777" w:rsidTr="00FD68B6">
        <w:trPr>
          <w:cantSplit/>
          <w:trHeight w:val="800"/>
        </w:trPr>
        <w:tc>
          <w:tcPr>
            <w:tcW w:w="1048" w:type="dxa"/>
            <w:textDirection w:val="btLr"/>
            <w:vAlign w:val="center"/>
          </w:tcPr>
          <w:p w14:paraId="1B536C62" w14:textId="77777777" w:rsidR="00635E7F" w:rsidRPr="00C423A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95" w:type="dxa"/>
          </w:tcPr>
          <w:p w14:paraId="03D27BD8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4066F64" w14:textId="3CE5B87A" w:rsidR="00635E7F" w:rsidRPr="00BC40BA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</w:t>
            </w:r>
            <w:r>
              <w:rPr>
                <w:rFonts w:cstheme="minorHAnsi"/>
                <w:sz w:val="16"/>
                <w:szCs w:val="16"/>
              </w:rPr>
              <w:lastRenderedPageBreak/>
              <w:t xml:space="preserve">decisions about everyday life. </w:t>
            </w:r>
          </w:p>
        </w:tc>
        <w:tc>
          <w:tcPr>
            <w:tcW w:w="1751" w:type="dxa"/>
          </w:tcPr>
          <w:p w14:paraId="5EF6C6DD" w14:textId="77777777" w:rsidR="00C4168D" w:rsidRPr="00C80ECA" w:rsidRDefault="00C4168D" w:rsidP="004827D1">
            <w:pPr>
              <w:rPr>
                <w:rFonts w:cstheme="minorHAnsi"/>
              </w:rPr>
            </w:pPr>
          </w:p>
          <w:p w14:paraId="79D07617" w14:textId="5045DA00" w:rsidR="00C4168D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</w:t>
            </w:r>
            <w:r w:rsidR="00463711">
              <w:rPr>
                <w:rFonts w:cstheme="minorHAnsi"/>
              </w:rPr>
              <w:t xml:space="preserve">open ended questions on cards </w:t>
            </w:r>
          </w:p>
        </w:tc>
        <w:tc>
          <w:tcPr>
            <w:tcW w:w="1573" w:type="dxa"/>
          </w:tcPr>
          <w:p w14:paraId="18312F05" w14:textId="23A04A4A" w:rsidR="00635E7F" w:rsidRPr="00C80ECA" w:rsidRDefault="00C4168D" w:rsidP="004827D1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Notes</w:t>
            </w:r>
            <w:r w:rsidR="00463711">
              <w:rPr>
                <w:rFonts w:cstheme="minorHAnsi"/>
              </w:rPr>
              <w:t>:</w:t>
            </w:r>
            <w:r w:rsidRPr="00C80ECA">
              <w:rPr>
                <w:rFonts w:cstheme="minorHAnsi"/>
              </w:rPr>
              <w:t xml:space="preserve"> </w:t>
            </w:r>
            <w:r w:rsidR="00463711">
              <w:rPr>
                <w:rFonts w:cstheme="minorHAnsi"/>
              </w:rPr>
              <w:t xml:space="preserve">intro to probability </w:t>
            </w:r>
          </w:p>
        </w:tc>
        <w:tc>
          <w:tcPr>
            <w:tcW w:w="1479" w:type="dxa"/>
          </w:tcPr>
          <w:p w14:paraId="31E58BB0" w14:textId="5A7697E4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board demonstration on basic probability</w:t>
            </w:r>
          </w:p>
        </w:tc>
        <w:tc>
          <w:tcPr>
            <w:tcW w:w="1530" w:type="dxa"/>
          </w:tcPr>
          <w:p w14:paraId="4E2CB39B" w14:textId="27284E05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practice </w:t>
            </w:r>
          </w:p>
        </w:tc>
        <w:tc>
          <w:tcPr>
            <w:tcW w:w="2969" w:type="dxa"/>
          </w:tcPr>
          <w:p w14:paraId="737F75F9" w14:textId="003CD6D7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16" w:type="dxa"/>
          </w:tcPr>
          <w:p w14:paraId="7BDDD062" w14:textId="34332033" w:rsidR="00635E7F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Group discussion on answers to practice?</w:t>
            </w:r>
          </w:p>
        </w:tc>
      </w:tr>
      <w:tr w:rsidR="00FD68B6" w:rsidRPr="002D02E5" w14:paraId="4516B77C" w14:textId="77777777" w:rsidTr="00FD68B6">
        <w:trPr>
          <w:cantSplit/>
          <w:trHeight w:val="1402"/>
        </w:trPr>
        <w:tc>
          <w:tcPr>
            <w:tcW w:w="1048" w:type="dxa"/>
            <w:textDirection w:val="btLr"/>
            <w:vAlign w:val="center"/>
          </w:tcPr>
          <w:p w14:paraId="4237A73E" w14:textId="77777777" w:rsidR="00FD68B6" w:rsidRPr="00C423AB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95" w:type="dxa"/>
          </w:tcPr>
          <w:p w14:paraId="1919C4C5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4E885F5A" w14:textId="0C9E6E2B" w:rsidR="00FD68B6" w:rsidRPr="00BC40BA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51" w:type="dxa"/>
          </w:tcPr>
          <w:p w14:paraId="60BEDEFE" w14:textId="6FFFA7DB" w:rsidR="00FD68B6" w:rsidRPr="00C80ECA" w:rsidRDefault="00FD68B6" w:rsidP="00FD68B6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Warm up:</w:t>
            </w:r>
            <w:r w:rsidR="00D2748F">
              <w:rPr>
                <w:rFonts w:cstheme="minorHAnsi"/>
              </w:rPr>
              <w:t xml:space="preserve"> </w:t>
            </w:r>
            <w:r w:rsidR="008117BD">
              <w:rPr>
                <w:rFonts w:cstheme="minorHAnsi"/>
              </w:rPr>
              <w:t>probability</w:t>
            </w:r>
            <w:r w:rsidR="00D2748F">
              <w:rPr>
                <w:rFonts w:cstheme="minorHAnsi"/>
              </w:rPr>
              <w:t xml:space="preserve">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73" w:type="dxa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14:paraId="626E94B7" w14:textId="4D31ED9C" w:rsidR="00FD68B6" w:rsidRPr="00C80ECA" w:rsidRDefault="00FD68B6" w:rsidP="00FD68B6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whole group formative on </w:t>
            </w:r>
            <w:r w:rsidR="00E16B47">
              <w:rPr>
                <w:rFonts w:cstheme="minorHAnsi"/>
              </w:rPr>
              <w:t>probability</w:t>
            </w:r>
            <w:r w:rsidRPr="00C80ECA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57DA8FE" w14:textId="73C6794E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2969" w:type="dxa"/>
          </w:tcPr>
          <w:p w14:paraId="10C8CF46" w14:textId="06876AC8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classwork 1 </w:t>
            </w:r>
          </w:p>
        </w:tc>
        <w:tc>
          <w:tcPr>
            <w:tcW w:w="2116" w:type="dxa"/>
          </w:tcPr>
          <w:p w14:paraId="02C47059" w14:textId="5AF8AF9C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="00FD68B6" w:rsidRPr="00C80ECA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29538" w14:textId="77777777" w:rsidR="007F2D24" w:rsidRDefault="007F2D24" w:rsidP="00EA1A29">
      <w:pPr>
        <w:spacing w:after="0" w:line="240" w:lineRule="auto"/>
      </w:pPr>
      <w:r>
        <w:separator/>
      </w:r>
    </w:p>
  </w:endnote>
  <w:endnote w:type="continuationSeparator" w:id="0">
    <w:p w14:paraId="0EB91534" w14:textId="77777777" w:rsidR="007F2D24" w:rsidRDefault="007F2D2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EE8F8" w14:textId="77777777" w:rsidR="007F2D24" w:rsidRDefault="007F2D24" w:rsidP="00EA1A29">
      <w:pPr>
        <w:spacing w:after="0" w:line="240" w:lineRule="auto"/>
      </w:pPr>
      <w:r>
        <w:separator/>
      </w:r>
    </w:p>
  </w:footnote>
  <w:footnote w:type="continuationSeparator" w:id="0">
    <w:p w14:paraId="099A8523" w14:textId="77777777" w:rsidR="007F2D24" w:rsidRDefault="007F2D2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CD405B0" w14:textId="5CEAF558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D37085" w:rsidRPr="00C954C2">
      <w:rPr>
        <w:b/>
        <w:bCs/>
        <w:sz w:val="28"/>
        <w:szCs w:val="28"/>
      </w:rPr>
      <w:t xml:space="preserve">September </w:t>
    </w:r>
    <w:r w:rsidR="00FD68B6" w:rsidRPr="00C954C2">
      <w:rPr>
        <w:b/>
        <w:bCs/>
        <w:sz w:val="28"/>
        <w:szCs w:val="28"/>
      </w:rPr>
      <w:t>16th</w:t>
    </w:r>
    <w:r w:rsidR="00D37085" w:rsidRPr="00C954C2">
      <w:rPr>
        <w:b/>
        <w:bCs/>
        <w:sz w:val="28"/>
        <w:szCs w:val="28"/>
      </w:rPr>
      <w:t xml:space="preserve"> – </w:t>
    </w:r>
    <w:r w:rsidR="00FD68B6" w:rsidRPr="00C954C2">
      <w:rPr>
        <w:b/>
        <w:bCs/>
        <w:sz w:val="28"/>
        <w:szCs w:val="28"/>
      </w:rPr>
      <w:t>20</w:t>
    </w:r>
    <w:r w:rsidR="00D37085" w:rsidRPr="00C954C2">
      <w:rPr>
        <w:b/>
        <w:bCs/>
        <w:sz w:val="28"/>
        <w:szCs w:val="28"/>
        <w:vertAlign w:val="superscript"/>
      </w:rPr>
      <w:t>th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202A2C"/>
    <w:rsid w:val="0041741A"/>
    <w:rsid w:val="004441BA"/>
    <w:rsid w:val="00463711"/>
    <w:rsid w:val="004827D1"/>
    <w:rsid w:val="00556997"/>
    <w:rsid w:val="005825B4"/>
    <w:rsid w:val="005A655A"/>
    <w:rsid w:val="005C7132"/>
    <w:rsid w:val="00635E7F"/>
    <w:rsid w:val="00694C17"/>
    <w:rsid w:val="006A2CA1"/>
    <w:rsid w:val="006C6E3E"/>
    <w:rsid w:val="0079780A"/>
    <w:rsid w:val="007F2D24"/>
    <w:rsid w:val="008117BD"/>
    <w:rsid w:val="00933AC4"/>
    <w:rsid w:val="00962C0F"/>
    <w:rsid w:val="009E553A"/>
    <w:rsid w:val="009F4E71"/>
    <w:rsid w:val="00A077D5"/>
    <w:rsid w:val="00A07EC3"/>
    <w:rsid w:val="00AC2C41"/>
    <w:rsid w:val="00BC40BA"/>
    <w:rsid w:val="00C4168D"/>
    <w:rsid w:val="00C80ECA"/>
    <w:rsid w:val="00C954C2"/>
    <w:rsid w:val="00D2748F"/>
    <w:rsid w:val="00D37085"/>
    <w:rsid w:val="00DC03CC"/>
    <w:rsid w:val="00E16B47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5</cp:revision>
  <dcterms:created xsi:type="dcterms:W3CDTF">2024-09-13T20:38:00Z</dcterms:created>
  <dcterms:modified xsi:type="dcterms:W3CDTF">2024-09-15T22:43:00Z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